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3178" w14:textId="2CF50003" w:rsidR="2D5C112D" w:rsidRDefault="342F65DF" w:rsidP="2ECDF266">
      <w:pPr>
        <w:rPr>
          <w:b/>
          <w:bCs/>
        </w:rPr>
      </w:pPr>
      <w:r w:rsidRPr="2ECDF266">
        <w:rPr>
          <w:b/>
          <w:bCs/>
        </w:rPr>
        <w:t xml:space="preserve">Table X. </w:t>
      </w:r>
      <w:r w:rsidR="15CD694F" w:rsidRPr="2ECDF266">
        <w:rPr>
          <w:b/>
          <w:bCs/>
        </w:rPr>
        <w:t xml:space="preserve">Montgomery County </w:t>
      </w:r>
      <w:r w:rsidRPr="2ECDF266">
        <w:rPr>
          <w:b/>
          <w:bCs/>
          <w:i/>
          <w:iCs/>
        </w:rPr>
        <w:t xml:space="preserve">Resilience of What, to What, for What Purpose, for Whom? </w:t>
      </w:r>
      <w:r w:rsidRPr="2ECDF266">
        <w:rPr>
          <w:b/>
          <w:bCs/>
        </w:rPr>
        <w:t>Activity</w:t>
      </w:r>
      <w:r w:rsidR="26D9E57E" w:rsidRPr="2ECDF266">
        <w:rPr>
          <w:b/>
          <w:bCs/>
        </w:rPr>
        <w:t xml:space="preserve"> </w:t>
      </w:r>
    </w:p>
    <w:p w14:paraId="259E4F7C" w14:textId="6EEF2B3F" w:rsidR="64F7DF88" w:rsidRDefault="64F7DF88" w:rsidP="2ECDF266">
      <w:pPr>
        <w:rPr>
          <w:sz w:val="22"/>
          <w:szCs w:val="22"/>
        </w:rPr>
      </w:pPr>
      <w:r w:rsidRPr="2ECDF266">
        <w:rPr>
          <w:sz w:val="22"/>
          <w:szCs w:val="22"/>
        </w:rPr>
        <w:t>Conducted at Montgomery County Office of Food Systems Resilience’s Interagency Food System Coordination Convening</w:t>
      </w:r>
    </w:p>
    <w:tbl>
      <w:tblPr>
        <w:tblStyle w:val="TableGrid"/>
        <w:tblW w:w="0" w:type="auto"/>
        <w:tblLayout w:type="fixed"/>
        <w:tblLook w:val="06A0" w:firstRow="1" w:lastRow="0" w:firstColumn="1" w:lastColumn="0" w:noHBand="1" w:noVBand="1"/>
      </w:tblPr>
      <w:tblGrid>
        <w:gridCol w:w="4680"/>
        <w:gridCol w:w="4680"/>
      </w:tblGrid>
      <w:tr w:rsidR="2D5C112D" w14:paraId="03281812" w14:textId="77777777" w:rsidTr="2ECDF266">
        <w:trPr>
          <w:trHeight w:val="300"/>
        </w:trPr>
        <w:tc>
          <w:tcPr>
            <w:tcW w:w="4680" w:type="dxa"/>
            <w:shd w:val="clear" w:color="auto" w:fill="E8E8E8" w:themeFill="background2"/>
          </w:tcPr>
          <w:p w14:paraId="78E589F0" w14:textId="43FFBBF0" w:rsidR="30068F84" w:rsidRDefault="79134308" w:rsidP="2D5C112D">
            <w:pPr>
              <w:rPr>
                <w:b/>
                <w:bCs/>
              </w:rPr>
            </w:pPr>
            <w:r w:rsidRPr="2ECDF266">
              <w:rPr>
                <w:b/>
                <w:bCs/>
              </w:rPr>
              <w:t>Questions</w:t>
            </w:r>
          </w:p>
        </w:tc>
        <w:tc>
          <w:tcPr>
            <w:tcW w:w="4680" w:type="dxa"/>
            <w:shd w:val="clear" w:color="auto" w:fill="E8E8E8" w:themeFill="background2"/>
          </w:tcPr>
          <w:p w14:paraId="77DEA69F" w14:textId="614ACC41" w:rsidR="30068F84" w:rsidRDefault="30068F84" w:rsidP="2D5C112D">
            <w:pPr>
              <w:spacing w:line="279" w:lineRule="auto"/>
              <w:rPr>
                <w:b/>
                <w:bCs/>
              </w:rPr>
            </w:pPr>
            <w:r w:rsidRPr="2D5C112D">
              <w:rPr>
                <w:b/>
                <w:bCs/>
              </w:rPr>
              <w:t>Response</w:t>
            </w:r>
          </w:p>
        </w:tc>
      </w:tr>
      <w:tr w:rsidR="2D5C112D" w14:paraId="59FA3CFF" w14:textId="77777777" w:rsidTr="2ECDF266">
        <w:trPr>
          <w:trHeight w:val="300"/>
        </w:trPr>
        <w:tc>
          <w:tcPr>
            <w:tcW w:w="4680" w:type="dxa"/>
          </w:tcPr>
          <w:p w14:paraId="775DC9BB" w14:textId="34C6BB0F" w:rsidR="30068F84" w:rsidRDefault="79134308" w:rsidP="2D5C112D">
            <w:r>
              <w:t>Resilience of what?</w:t>
            </w:r>
          </w:p>
          <w:p w14:paraId="1A7973D5" w14:textId="0B2F6AD6" w:rsidR="30068F84" w:rsidRDefault="7A1A061C" w:rsidP="2ECDF266">
            <w:pPr>
              <w:pStyle w:val="ListParagraph"/>
              <w:numPr>
                <w:ilvl w:val="0"/>
                <w:numId w:val="5"/>
              </w:numPr>
            </w:pPr>
            <w:r>
              <w:t xml:space="preserve">What are the things or systems that you are trying to make more resilient? What are the boundaries of the food system you are trying to make more resilient, and what other systems are intersecting with that food system? </w:t>
            </w:r>
          </w:p>
          <w:p w14:paraId="329C2458" w14:textId="7BB5745B" w:rsidR="30068F84" w:rsidRDefault="30068F84" w:rsidP="2ECDF266">
            <w:pPr>
              <w:pStyle w:val="ListParagraph"/>
            </w:pPr>
          </w:p>
        </w:tc>
        <w:tc>
          <w:tcPr>
            <w:tcW w:w="4680" w:type="dxa"/>
          </w:tcPr>
          <w:p w14:paraId="3458CD1B" w14:textId="20A53E28" w:rsidR="30068F84" w:rsidRDefault="79134308" w:rsidP="2ECDF266">
            <w:pPr>
              <w:rPr>
                <w:rFonts w:ascii="Aptos" w:eastAsia="Aptos" w:hAnsi="Aptos" w:cs="Aptos"/>
              </w:rPr>
            </w:pPr>
            <w:r w:rsidRPr="2ECDF266">
              <w:rPr>
                <w:rFonts w:ascii="Aptos" w:eastAsia="Aptos" w:hAnsi="Aptos" w:cs="Aptos"/>
              </w:rPr>
              <w:t>Systems that ensure that people have access to distributions, data to know who is accessing services, to alleviate risks that result from lack of data. Role of MCPS, food recovery/food scraps, climate resilience.</w:t>
            </w:r>
          </w:p>
        </w:tc>
      </w:tr>
      <w:tr w:rsidR="2D5C112D" w14:paraId="290097E8" w14:textId="77777777" w:rsidTr="2ECDF266">
        <w:trPr>
          <w:trHeight w:val="300"/>
        </w:trPr>
        <w:tc>
          <w:tcPr>
            <w:tcW w:w="4680" w:type="dxa"/>
          </w:tcPr>
          <w:p w14:paraId="402EB6BD" w14:textId="395D997E" w:rsidR="2D5C112D" w:rsidRDefault="2C919A61" w:rsidP="2D5C112D">
            <w:r>
              <w:t>Resilience to what?</w:t>
            </w:r>
          </w:p>
          <w:p w14:paraId="45749B87" w14:textId="2828DB2E" w:rsidR="2D5C112D" w:rsidRDefault="2C919A61" w:rsidP="2ECDF266">
            <w:pPr>
              <w:pStyle w:val="ListParagraph"/>
              <w:numPr>
                <w:ilvl w:val="0"/>
                <w:numId w:val="4"/>
              </w:numPr>
            </w:pPr>
            <w:r>
              <w:t>What natural or human-made disasters may impact the food system? Are you concerned with “stressors” or “shocks,” or both?</w:t>
            </w:r>
          </w:p>
        </w:tc>
        <w:tc>
          <w:tcPr>
            <w:tcW w:w="4680" w:type="dxa"/>
          </w:tcPr>
          <w:p w14:paraId="45F8846A" w14:textId="31E677E8" w:rsidR="2D5C112D" w:rsidRDefault="73B20F87" w:rsidP="2ECDF266">
            <w:pPr>
              <w:rPr>
                <w:rFonts w:ascii="Aptos" w:eastAsia="Aptos" w:hAnsi="Aptos" w:cs="Aptos"/>
              </w:rPr>
            </w:pPr>
            <w:r w:rsidRPr="2ECDF266">
              <w:rPr>
                <w:rFonts w:ascii="Aptos" w:eastAsia="Aptos" w:hAnsi="Aptos" w:cs="Aptos"/>
              </w:rPr>
              <w:t xml:space="preserve">Disruptions-- hubs established to ensure food security for those with the greatest need, helping people adapt better to disruptions. Discussed the importance of partner organizations, markets, etc. and undoing bad practices or habits out of necessity that developed during COVID to be better prepared for future crises. </w:t>
            </w:r>
          </w:p>
        </w:tc>
      </w:tr>
      <w:tr w:rsidR="2D5C112D" w14:paraId="3A952595" w14:textId="77777777" w:rsidTr="2ECDF266">
        <w:trPr>
          <w:trHeight w:val="300"/>
        </w:trPr>
        <w:tc>
          <w:tcPr>
            <w:tcW w:w="4680" w:type="dxa"/>
          </w:tcPr>
          <w:p w14:paraId="254F6D92" w14:textId="2689B7E1" w:rsidR="2D5C112D" w:rsidRDefault="73B20F87" w:rsidP="2D5C112D">
            <w:r>
              <w:t>Resilience for what purpose?</w:t>
            </w:r>
          </w:p>
          <w:p w14:paraId="410A5A83" w14:textId="3CC8F11B" w:rsidR="2D5C112D" w:rsidRDefault="73B20F87" w:rsidP="2ECDF266">
            <w:pPr>
              <w:pStyle w:val="ListParagraph"/>
              <w:numPr>
                <w:ilvl w:val="0"/>
                <w:numId w:val="3"/>
              </w:numPr>
            </w:pPr>
            <w:r>
              <w:t xml:space="preserve">What are the goals in building food system resilience? How can the goals help promote emergency response efforts and long-term systems transformations? </w:t>
            </w:r>
          </w:p>
        </w:tc>
        <w:tc>
          <w:tcPr>
            <w:tcW w:w="4680" w:type="dxa"/>
          </w:tcPr>
          <w:p w14:paraId="38DC1878" w14:textId="452BAD9A" w:rsidR="2D5C112D" w:rsidRDefault="73B20F87" w:rsidP="2ECDF266">
            <w:pPr>
              <w:rPr>
                <w:rFonts w:ascii="Aptos" w:eastAsia="Aptos" w:hAnsi="Aptos" w:cs="Aptos"/>
              </w:rPr>
            </w:pPr>
            <w:r w:rsidRPr="2ECDF266">
              <w:rPr>
                <w:rFonts w:ascii="Aptos" w:eastAsia="Aptos" w:hAnsi="Aptos" w:cs="Aptos"/>
              </w:rPr>
              <w:t>To avoid food shortages like those experienced during COVID, price increases that would make food out of reach for certain residents, avoid disruptions of food being delivered to people who need it, accurate assessment of all possible risks, resilience to be prepared for all possible disruptions.</w:t>
            </w:r>
          </w:p>
        </w:tc>
      </w:tr>
      <w:tr w:rsidR="2D5C112D" w14:paraId="37805A48" w14:textId="77777777" w:rsidTr="2ECDF266">
        <w:trPr>
          <w:trHeight w:val="300"/>
        </w:trPr>
        <w:tc>
          <w:tcPr>
            <w:tcW w:w="4680" w:type="dxa"/>
          </w:tcPr>
          <w:p w14:paraId="6672F993" w14:textId="355310A4" w:rsidR="2D5C112D" w:rsidRDefault="73B20F87" w:rsidP="2D5C112D">
            <w:r>
              <w:t>Resilience for whom?</w:t>
            </w:r>
          </w:p>
          <w:p w14:paraId="5AEE5B46" w14:textId="1D2F6823" w:rsidR="2D5C112D" w:rsidRDefault="73B20F87" w:rsidP="2ECDF266">
            <w:pPr>
              <w:pStyle w:val="ListParagraph"/>
              <w:numPr>
                <w:ilvl w:val="0"/>
                <w:numId w:val="2"/>
              </w:numPr>
            </w:pPr>
            <w:r>
              <w:t xml:space="preserve">How does resilience work promote procedural, distributional, structural, and intergenerational equity? </w:t>
            </w:r>
          </w:p>
        </w:tc>
        <w:tc>
          <w:tcPr>
            <w:tcW w:w="4680" w:type="dxa"/>
          </w:tcPr>
          <w:p w14:paraId="2A95D491" w14:textId="255B5724" w:rsidR="2D5C112D" w:rsidRDefault="73B20F87" w:rsidP="2D5C112D">
            <w:r w:rsidRPr="2ECDF266">
              <w:rPr>
                <w:rFonts w:ascii="Aptos" w:eastAsia="Aptos" w:hAnsi="Aptos" w:cs="Aptos"/>
              </w:rPr>
              <w:t>Ensuring that the budget has reliability from year to year to avoid drastic changes to programs that support those in need, hard to collect data/information to know who else is in need of services, building understanding into the process from the start so that everyone understands procedures, understands what resiliency is and what the goals are; at the hubs, there is a very diverse group of people. Ensuring resiliency for all, Countywide effort</w:t>
            </w:r>
          </w:p>
        </w:tc>
      </w:tr>
      <w:tr w:rsidR="2ECDF266" w14:paraId="6281D95A" w14:textId="77777777" w:rsidTr="2ECDF266">
        <w:trPr>
          <w:trHeight w:val="300"/>
        </w:trPr>
        <w:tc>
          <w:tcPr>
            <w:tcW w:w="4680" w:type="dxa"/>
          </w:tcPr>
          <w:p w14:paraId="70778786" w14:textId="385778F8" w:rsidR="0B6CABD9" w:rsidRDefault="0B6CABD9" w:rsidP="2ECDF266">
            <w:r>
              <w:lastRenderedPageBreak/>
              <w:t xml:space="preserve">Real life example </w:t>
            </w:r>
          </w:p>
        </w:tc>
        <w:tc>
          <w:tcPr>
            <w:tcW w:w="4680" w:type="dxa"/>
          </w:tcPr>
          <w:p w14:paraId="217BEF0B" w14:textId="22C852F1" w:rsidR="0B6CABD9" w:rsidRDefault="00FC105D" w:rsidP="2ECDF266">
            <w:hyperlink r:id="rId8" w:anchor="hubs">
              <w:r w:rsidR="0B6CABD9" w:rsidRPr="2ECDF266">
                <w:rPr>
                  <w:rStyle w:val="Hyperlink"/>
                  <w:rFonts w:ascii="Aptos" w:eastAsia="Aptos" w:hAnsi="Aptos" w:cs="Aptos"/>
                </w:rPr>
                <w:t>Service Consolidation Hubs</w:t>
              </w:r>
            </w:hyperlink>
            <w:r w:rsidR="0B6CABD9" w:rsidRPr="2ECDF266">
              <w:rPr>
                <w:rFonts w:ascii="Aptos" w:eastAsia="Aptos" w:hAnsi="Aptos" w:cs="Aptos"/>
              </w:rPr>
              <w:t xml:space="preserve"> set up as a direct response to COVID, had to scramble to find partners in the community </w:t>
            </w:r>
          </w:p>
          <w:p w14:paraId="4E8DCEE0" w14:textId="1DDA8A46" w:rsidR="0B6CABD9" w:rsidRDefault="0B6CABD9" w:rsidP="2ECDF266">
            <w:pPr>
              <w:pStyle w:val="ListParagraph"/>
              <w:numPr>
                <w:ilvl w:val="0"/>
                <w:numId w:val="1"/>
              </w:numPr>
              <w:rPr>
                <w:rFonts w:ascii="Aptos" w:eastAsia="Aptos" w:hAnsi="Aptos" w:cs="Aptos"/>
              </w:rPr>
            </w:pPr>
            <w:r w:rsidRPr="2ECDF266">
              <w:rPr>
                <w:rFonts w:ascii="Aptos" w:eastAsia="Aptos" w:hAnsi="Aptos" w:cs="Aptos"/>
              </w:rPr>
              <w:t xml:space="preserve">Mistrust amongst residents; had to establish spaces in the community that were trusted especially for newcomer residents. </w:t>
            </w:r>
          </w:p>
          <w:p w14:paraId="0E1C5158" w14:textId="25D35C80" w:rsidR="0B6CABD9" w:rsidRDefault="0B6CABD9" w:rsidP="2ECDF266">
            <w:pPr>
              <w:pStyle w:val="ListParagraph"/>
              <w:numPr>
                <w:ilvl w:val="1"/>
                <w:numId w:val="1"/>
              </w:numPr>
              <w:rPr>
                <w:rFonts w:ascii="Aptos" w:eastAsia="Aptos" w:hAnsi="Aptos" w:cs="Aptos"/>
              </w:rPr>
            </w:pPr>
            <w:r w:rsidRPr="2ECDF266">
              <w:rPr>
                <w:rFonts w:ascii="Aptos" w:eastAsia="Aptos" w:hAnsi="Aptos" w:cs="Aptos"/>
              </w:rPr>
              <w:t xml:space="preserve">OEMHS response to COVID, meeting people where they were, establishing trust and connectivity with residents, with MCPS </w:t>
            </w:r>
          </w:p>
          <w:p w14:paraId="0E5D2EF9" w14:textId="4C4B5567" w:rsidR="0B6CABD9" w:rsidRDefault="0B6CABD9" w:rsidP="2ECDF266">
            <w:pPr>
              <w:pStyle w:val="ListParagraph"/>
              <w:numPr>
                <w:ilvl w:val="0"/>
                <w:numId w:val="1"/>
              </w:numPr>
              <w:rPr>
                <w:rFonts w:ascii="Aptos" w:eastAsia="Aptos" w:hAnsi="Aptos" w:cs="Aptos"/>
              </w:rPr>
            </w:pPr>
            <w:r w:rsidRPr="2ECDF266">
              <w:rPr>
                <w:rFonts w:ascii="Aptos" w:eastAsia="Aptos" w:hAnsi="Aptos" w:cs="Aptos"/>
              </w:rPr>
              <w:t xml:space="preserve">Identifying infrastructure for food storage </w:t>
            </w:r>
          </w:p>
          <w:p w14:paraId="3D269259" w14:textId="71BAD52E" w:rsidR="0B6CABD9" w:rsidRDefault="0B6CABD9" w:rsidP="2ECDF266">
            <w:pPr>
              <w:pStyle w:val="ListParagraph"/>
              <w:numPr>
                <w:ilvl w:val="1"/>
                <w:numId w:val="1"/>
              </w:numPr>
            </w:pPr>
            <w:r w:rsidRPr="2ECDF266">
              <w:rPr>
                <w:rFonts w:ascii="Aptos" w:eastAsia="Aptos" w:hAnsi="Aptos" w:cs="Aptos"/>
              </w:rPr>
              <w:t>Leveraging local business/farm partners to produce hand sanitizer during COVID</w:t>
            </w:r>
          </w:p>
        </w:tc>
      </w:tr>
    </w:tbl>
    <w:p w14:paraId="2E4C57A9" w14:textId="412904A3" w:rsidR="2D5C112D" w:rsidRDefault="2D5C112D"/>
    <w:sectPr w:rsidR="2D5C1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269A0"/>
    <w:multiLevelType w:val="hybridMultilevel"/>
    <w:tmpl w:val="C2F6E0E0"/>
    <w:lvl w:ilvl="0" w:tplc="98C07DC8">
      <w:start w:val="1"/>
      <w:numFmt w:val="bullet"/>
      <w:lvlText w:val=""/>
      <w:lvlJc w:val="left"/>
      <w:pPr>
        <w:ind w:left="720" w:hanging="360"/>
      </w:pPr>
      <w:rPr>
        <w:rFonts w:ascii="Symbol" w:hAnsi="Symbol" w:hint="default"/>
      </w:rPr>
    </w:lvl>
    <w:lvl w:ilvl="1" w:tplc="BDA605BC">
      <w:start w:val="1"/>
      <w:numFmt w:val="bullet"/>
      <w:lvlText w:val="o"/>
      <w:lvlJc w:val="left"/>
      <w:pPr>
        <w:ind w:left="1440" w:hanging="360"/>
      </w:pPr>
      <w:rPr>
        <w:rFonts w:ascii="Courier New" w:hAnsi="Courier New" w:hint="default"/>
      </w:rPr>
    </w:lvl>
    <w:lvl w:ilvl="2" w:tplc="72F46C10">
      <w:start w:val="1"/>
      <w:numFmt w:val="bullet"/>
      <w:lvlText w:val=""/>
      <w:lvlJc w:val="left"/>
      <w:pPr>
        <w:ind w:left="2160" w:hanging="360"/>
      </w:pPr>
      <w:rPr>
        <w:rFonts w:ascii="Wingdings" w:hAnsi="Wingdings" w:hint="default"/>
      </w:rPr>
    </w:lvl>
    <w:lvl w:ilvl="3" w:tplc="1F60F7CC">
      <w:start w:val="1"/>
      <w:numFmt w:val="bullet"/>
      <w:lvlText w:val=""/>
      <w:lvlJc w:val="left"/>
      <w:pPr>
        <w:ind w:left="2880" w:hanging="360"/>
      </w:pPr>
      <w:rPr>
        <w:rFonts w:ascii="Symbol" w:hAnsi="Symbol" w:hint="default"/>
      </w:rPr>
    </w:lvl>
    <w:lvl w:ilvl="4" w:tplc="E78805D2">
      <w:start w:val="1"/>
      <w:numFmt w:val="bullet"/>
      <w:lvlText w:val="o"/>
      <w:lvlJc w:val="left"/>
      <w:pPr>
        <w:ind w:left="3600" w:hanging="360"/>
      </w:pPr>
      <w:rPr>
        <w:rFonts w:ascii="Courier New" w:hAnsi="Courier New" w:hint="default"/>
      </w:rPr>
    </w:lvl>
    <w:lvl w:ilvl="5" w:tplc="C4B0057E">
      <w:start w:val="1"/>
      <w:numFmt w:val="bullet"/>
      <w:lvlText w:val=""/>
      <w:lvlJc w:val="left"/>
      <w:pPr>
        <w:ind w:left="4320" w:hanging="360"/>
      </w:pPr>
      <w:rPr>
        <w:rFonts w:ascii="Wingdings" w:hAnsi="Wingdings" w:hint="default"/>
      </w:rPr>
    </w:lvl>
    <w:lvl w:ilvl="6" w:tplc="0B2AA554">
      <w:start w:val="1"/>
      <w:numFmt w:val="bullet"/>
      <w:lvlText w:val=""/>
      <w:lvlJc w:val="left"/>
      <w:pPr>
        <w:ind w:left="5040" w:hanging="360"/>
      </w:pPr>
      <w:rPr>
        <w:rFonts w:ascii="Symbol" w:hAnsi="Symbol" w:hint="default"/>
      </w:rPr>
    </w:lvl>
    <w:lvl w:ilvl="7" w:tplc="31AAC460">
      <w:start w:val="1"/>
      <w:numFmt w:val="bullet"/>
      <w:lvlText w:val="o"/>
      <w:lvlJc w:val="left"/>
      <w:pPr>
        <w:ind w:left="5760" w:hanging="360"/>
      </w:pPr>
      <w:rPr>
        <w:rFonts w:ascii="Courier New" w:hAnsi="Courier New" w:hint="default"/>
      </w:rPr>
    </w:lvl>
    <w:lvl w:ilvl="8" w:tplc="29D06474">
      <w:start w:val="1"/>
      <w:numFmt w:val="bullet"/>
      <w:lvlText w:val=""/>
      <w:lvlJc w:val="left"/>
      <w:pPr>
        <w:ind w:left="6480" w:hanging="360"/>
      </w:pPr>
      <w:rPr>
        <w:rFonts w:ascii="Wingdings" w:hAnsi="Wingdings" w:hint="default"/>
      </w:rPr>
    </w:lvl>
  </w:abstractNum>
  <w:abstractNum w:abstractNumId="1" w15:restartNumberingAfterBreak="0">
    <w:nsid w:val="2CB53DD2"/>
    <w:multiLevelType w:val="hybridMultilevel"/>
    <w:tmpl w:val="4F528CB8"/>
    <w:lvl w:ilvl="0" w:tplc="13563116">
      <w:start w:val="1"/>
      <w:numFmt w:val="bullet"/>
      <w:lvlText w:val=""/>
      <w:lvlJc w:val="left"/>
      <w:pPr>
        <w:ind w:left="720" w:hanging="360"/>
      </w:pPr>
      <w:rPr>
        <w:rFonts w:ascii="Symbol" w:hAnsi="Symbol" w:hint="default"/>
      </w:rPr>
    </w:lvl>
    <w:lvl w:ilvl="1" w:tplc="8E921C62">
      <w:start w:val="1"/>
      <w:numFmt w:val="bullet"/>
      <w:lvlText w:val="o"/>
      <w:lvlJc w:val="left"/>
      <w:pPr>
        <w:ind w:left="1440" w:hanging="360"/>
      </w:pPr>
      <w:rPr>
        <w:rFonts w:ascii="Courier New" w:hAnsi="Courier New" w:hint="default"/>
      </w:rPr>
    </w:lvl>
    <w:lvl w:ilvl="2" w:tplc="4D0AC81A">
      <w:start w:val="1"/>
      <w:numFmt w:val="bullet"/>
      <w:lvlText w:val=""/>
      <w:lvlJc w:val="left"/>
      <w:pPr>
        <w:ind w:left="2160" w:hanging="360"/>
      </w:pPr>
      <w:rPr>
        <w:rFonts w:ascii="Wingdings" w:hAnsi="Wingdings" w:hint="default"/>
      </w:rPr>
    </w:lvl>
    <w:lvl w:ilvl="3" w:tplc="221E2FE2">
      <w:start w:val="1"/>
      <w:numFmt w:val="bullet"/>
      <w:lvlText w:val=""/>
      <w:lvlJc w:val="left"/>
      <w:pPr>
        <w:ind w:left="2880" w:hanging="360"/>
      </w:pPr>
      <w:rPr>
        <w:rFonts w:ascii="Symbol" w:hAnsi="Symbol" w:hint="default"/>
      </w:rPr>
    </w:lvl>
    <w:lvl w:ilvl="4" w:tplc="534C0644">
      <w:start w:val="1"/>
      <w:numFmt w:val="bullet"/>
      <w:lvlText w:val="o"/>
      <w:lvlJc w:val="left"/>
      <w:pPr>
        <w:ind w:left="3600" w:hanging="360"/>
      </w:pPr>
      <w:rPr>
        <w:rFonts w:ascii="Courier New" w:hAnsi="Courier New" w:hint="default"/>
      </w:rPr>
    </w:lvl>
    <w:lvl w:ilvl="5" w:tplc="A0BCF9EC">
      <w:start w:val="1"/>
      <w:numFmt w:val="bullet"/>
      <w:lvlText w:val=""/>
      <w:lvlJc w:val="left"/>
      <w:pPr>
        <w:ind w:left="4320" w:hanging="360"/>
      </w:pPr>
      <w:rPr>
        <w:rFonts w:ascii="Wingdings" w:hAnsi="Wingdings" w:hint="default"/>
      </w:rPr>
    </w:lvl>
    <w:lvl w:ilvl="6" w:tplc="8B92F6C0">
      <w:start w:val="1"/>
      <w:numFmt w:val="bullet"/>
      <w:lvlText w:val=""/>
      <w:lvlJc w:val="left"/>
      <w:pPr>
        <w:ind w:left="5040" w:hanging="360"/>
      </w:pPr>
      <w:rPr>
        <w:rFonts w:ascii="Symbol" w:hAnsi="Symbol" w:hint="default"/>
      </w:rPr>
    </w:lvl>
    <w:lvl w:ilvl="7" w:tplc="C40A2856">
      <w:start w:val="1"/>
      <w:numFmt w:val="bullet"/>
      <w:lvlText w:val="o"/>
      <w:lvlJc w:val="left"/>
      <w:pPr>
        <w:ind w:left="5760" w:hanging="360"/>
      </w:pPr>
      <w:rPr>
        <w:rFonts w:ascii="Courier New" w:hAnsi="Courier New" w:hint="default"/>
      </w:rPr>
    </w:lvl>
    <w:lvl w:ilvl="8" w:tplc="BC48C77C">
      <w:start w:val="1"/>
      <w:numFmt w:val="bullet"/>
      <w:lvlText w:val=""/>
      <w:lvlJc w:val="left"/>
      <w:pPr>
        <w:ind w:left="6480" w:hanging="360"/>
      </w:pPr>
      <w:rPr>
        <w:rFonts w:ascii="Wingdings" w:hAnsi="Wingdings" w:hint="default"/>
      </w:rPr>
    </w:lvl>
  </w:abstractNum>
  <w:abstractNum w:abstractNumId="2" w15:restartNumberingAfterBreak="0">
    <w:nsid w:val="5D7376E1"/>
    <w:multiLevelType w:val="hybridMultilevel"/>
    <w:tmpl w:val="21342A34"/>
    <w:lvl w:ilvl="0" w:tplc="70B69016">
      <w:start w:val="1"/>
      <w:numFmt w:val="bullet"/>
      <w:lvlText w:val=""/>
      <w:lvlJc w:val="left"/>
      <w:pPr>
        <w:ind w:left="720" w:hanging="360"/>
      </w:pPr>
      <w:rPr>
        <w:rFonts w:ascii="Symbol" w:hAnsi="Symbol" w:hint="default"/>
      </w:rPr>
    </w:lvl>
    <w:lvl w:ilvl="1" w:tplc="25D8155A">
      <w:start w:val="1"/>
      <w:numFmt w:val="bullet"/>
      <w:lvlText w:val="o"/>
      <w:lvlJc w:val="left"/>
      <w:pPr>
        <w:ind w:left="1440" w:hanging="360"/>
      </w:pPr>
      <w:rPr>
        <w:rFonts w:ascii="Courier New" w:hAnsi="Courier New" w:hint="default"/>
      </w:rPr>
    </w:lvl>
    <w:lvl w:ilvl="2" w:tplc="80E8B10A">
      <w:start w:val="1"/>
      <w:numFmt w:val="bullet"/>
      <w:lvlText w:val=""/>
      <w:lvlJc w:val="left"/>
      <w:pPr>
        <w:ind w:left="2160" w:hanging="360"/>
      </w:pPr>
      <w:rPr>
        <w:rFonts w:ascii="Wingdings" w:hAnsi="Wingdings" w:hint="default"/>
      </w:rPr>
    </w:lvl>
    <w:lvl w:ilvl="3" w:tplc="6194DD8C">
      <w:start w:val="1"/>
      <w:numFmt w:val="bullet"/>
      <w:lvlText w:val=""/>
      <w:lvlJc w:val="left"/>
      <w:pPr>
        <w:ind w:left="2880" w:hanging="360"/>
      </w:pPr>
      <w:rPr>
        <w:rFonts w:ascii="Symbol" w:hAnsi="Symbol" w:hint="default"/>
      </w:rPr>
    </w:lvl>
    <w:lvl w:ilvl="4" w:tplc="D34ED430">
      <w:start w:val="1"/>
      <w:numFmt w:val="bullet"/>
      <w:lvlText w:val="o"/>
      <w:lvlJc w:val="left"/>
      <w:pPr>
        <w:ind w:left="3600" w:hanging="360"/>
      </w:pPr>
      <w:rPr>
        <w:rFonts w:ascii="Courier New" w:hAnsi="Courier New" w:hint="default"/>
      </w:rPr>
    </w:lvl>
    <w:lvl w:ilvl="5" w:tplc="F4C85240">
      <w:start w:val="1"/>
      <w:numFmt w:val="bullet"/>
      <w:lvlText w:val=""/>
      <w:lvlJc w:val="left"/>
      <w:pPr>
        <w:ind w:left="4320" w:hanging="360"/>
      </w:pPr>
      <w:rPr>
        <w:rFonts w:ascii="Wingdings" w:hAnsi="Wingdings" w:hint="default"/>
      </w:rPr>
    </w:lvl>
    <w:lvl w:ilvl="6" w:tplc="C2502A24">
      <w:start w:val="1"/>
      <w:numFmt w:val="bullet"/>
      <w:lvlText w:val=""/>
      <w:lvlJc w:val="left"/>
      <w:pPr>
        <w:ind w:left="5040" w:hanging="360"/>
      </w:pPr>
      <w:rPr>
        <w:rFonts w:ascii="Symbol" w:hAnsi="Symbol" w:hint="default"/>
      </w:rPr>
    </w:lvl>
    <w:lvl w:ilvl="7" w:tplc="079E97A0">
      <w:start w:val="1"/>
      <w:numFmt w:val="bullet"/>
      <w:lvlText w:val="o"/>
      <w:lvlJc w:val="left"/>
      <w:pPr>
        <w:ind w:left="5760" w:hanging="360"/>
      </w:pPr>
      <w:rPr>
        <w:rFonts w:ascii="Courier New" w:hAnsi="Courier New" w:hint="default"/>
      </w:rPr>
    </w:lvl>
    <w:lvl w:ilvl="8" w:tplc="4AFC21C8">
      <w:start w:val="1"/>
      <w:numFmt w:val="bullet"/>
      <w:lvlText w:val=""/>
      <w:lvlJc w:val="left"/>
      <w:pPr>
        <w:ind w:left="6480" w:hanging="360"/>
      </w:pPr>
      <w:rPr>
        <w:rFonts w:ascii="Wingdings" w:hAnsi="Wingdings" w:hint="default"/>
      </w:rPr>
    </w:lvl>
  </w:abstractNum>
  <w:abstractNum w:abstractNumId="3" w15:restartNumberingAfterBreak="0">
    <w:nsid w:val="6CD50730"/>
    <w:multiLevelType w:val="hybridMultilevel"/>
    <w:tmpl w:val="607C0E3E"/>
    <w:lvl w:ilvl="0" w:tplc="DAFEE5B6">
      <w:start w:val="1"/>
      <w:numFmt w:val="bullet"/>
      <w:lvlText w:val=""/>
      <w:lvlJc w:val="left"/>
      <w:pPr>
        <w:ind w:left="720" w:hanging="360"/>
      </w:pPr>
      <w:rPr>
        <w:rFonts w:ascii="Symbol" w:hAnsi="Symbol" w:hint="default"/>
      </w:rPr>
    </w:lvl>
    <w:lvl w:ilvl="1" w:tplc="F77E33C6">
      <w:start w:val="1"/>
      <w:numFmt w:val="bullet"/>
      <w:lvlText w:val="o"/>
      <w:lvlJc w:val="left"/>
      <w:pPr>
        <w:ind w:left="1440" w:hanging="360"/>
      </w:pPr>
      <w:rPr>
        <w:rFonts w:ascii="Courier New" w:hAnsi="Courier New" w:hint="default"/>
      </w:rPr>
    </w:lvl>
    <w:lvl w:ilvl="2" w:tplc="ADC04B8E">
      <w:start w:val="1"/>
      <w:numFmt w:val="bullet"/>
      <w:lvlText w:val=""/>
      <w:lvlJc w:val="left"/>
      <w:pPr>
        <w:ind w:left="2160" w:hanging="360"/>
      </w:pPr>
      <w:rPr>
        <w:rFonts w:ascii="Wingdings" w:hAnsi="Wingdings" w:hint="default"/>
      </w:rPr>
    </w:lvl>
    <w:lvl w:ilvl="3" w:tplc="E9C6CFF6">
      <w:start w:val="1"/>
      <w:numFmt w:val="bullet"/>
      <w:lvlText w:val=""/>
      <w:lvlJc w:val="left"/>
      <w:pPr>
        <w:ind w:left="2880" w:hanging="360"/>
      </w:pPr>
      <w:rPr>
        <w:rFonts w:ascii="Symbol" w:hAnsi="Symbol" w:hint="default"/>
      </w:rPr>
    </w:lvl>
    <w:lvl w:ilvl="4" w:tplc="B9CAE848">
      <w:start w:val="1"/>
      <w:numFmt w:val="bullet"/>
      <w:lvlText w:val="o"/>
      <w:lvlJc w:val="left"/>
      <w:pPr>
        <w:ind w:left="3600" w:hanging="360"/>
      </w:pPr>
      <w:rPr>
        <w:rFonts w:ascii="Courier New" w:hAnsi="Courier New" w:hint="default"/>
      </w:rPr>
    </w:lvl>
    <w:lvl w:ilvl="5" w:tplc="906C2CB2">
      <w:start w:val="1"/>
      <w:numFmt w:val="bullet"/>
      <w:lvlText w:val=""/>
      <w:lvlJc w:val="left"/>
      <w:pPr>
        <w:ind w:left="4320" w:hanging="360"/>
      </w:pPr>
      <w:rPr>
        <w:rFonts w:ascii="Wingdings" w:hAnsi="Wingdings" w:hint="default"/>
      </w:rPr>
    </w:lvl>
    <w:lvl w:ilvl="6" w:tplc="1158DD5E">
      <w:start w:val="1"/>
      <w:numFmt w:val="bullet"/>
      <w:lvlText w:val=""/>
      <w:lvlJc w:val="left"/>
      <w:pPr>
        <w:ind w:left="5040" w:hanging="360"/>
      </w:pPr>
      <w:rPr>
        <w:rFonts w:ascii="Symbol" w:hAnsi="Symbol" w:hint="default"/>
      </w:rPr>
    </w:lvl>
    <w:lvl w:ilvl="7" w:tplc="196A4E28">
      <w:start w:val="1"/>
      <w:numFmt w:val="bullet"/>
      <w:lvlText w:val="o"/>
      <w:lvlJc w:val="left"/>
      <w:pPr>
        <w:ind w:left="5760" w:hanging="360"/>
      </w:pPr>
      <w:rPr>
        <w:rFonts w:ascii="Courier New" w:hAnsi="Courier New" w:hint="default"/>
      </w:rPr>
    </w:lvl>
    <w:lvl w:ilvl="8" w:tplc="CB563164">
      <w:start w:val="1"/>
      <w:numFmt w:val="bullet"/>
      <w:lvlText w:val=""/>
      <w:lvlJc w:val="left"/>
      <w:pPr>
        <w:ind w:left="6480" w:hanging="360"/>
      </w:pPr>
      <w:rPr>
        <w:rFonts w:ascii="Wingdings" w:hAnsi="Wingdings" w:hint="default"/>
      </w:rPr>
    </w:lvl>
  </w:abstractNum>
  <w:abstractNum w:abstractNumId="4" w15:restartNumberingAfterBreak="0">
    <w:nsid w:val="7D5A2D66"/>
    <w:multiLevelType w:val="hybridMultilevel"/>
    <w:tmpl w:val="74CE8E0A"/>
    <w:lvl w:ilvl="0" w:tplc="91DC3C52">
      <w:start w:val="1"/>
      <w:numFmt w:val="bullet"/>
      <w:lvlText w:val=""/>
      <w:lvlJc w:val="left"/>
      <w:pPr>
        <w:ind w:left="720" w:hanging="360"/>
      </w:pPr>
      <w:rPr>
        <w:rFonts w:ascii="Symbol" w:hAnsi="Symbol" w:hint="default"/>
      </w:rPr>
    </w:lvl>
    <w:lvl w:ilvl="1" w:tplc="99C255AC">
      <w:start w:val="1"/>
      <w:numFmt w:val="bullet"/>
      <w:lvlText w:val="o"/>
      <w:lvlJc w:val="left"/>
      <w:pPr>
        <w:ind w:left="1440" w:hanging="360"/>
      </w:pPr>
      <w:rPr>
        <w:rFonts w:ascii="Courier New" w:hAnsi="Courier New" w:hint="default"/>
      </w:rPr>
    </w:lvl>
    <w:lvl w:ilvl="2" w:tplc="1A44EBD0">
      <w:start w:val="1"/>
      <w:numFmt w:val="bullet"/>
      <w:lvlText w:val=""/>
      <w:lvlJc w:val="left"/>
      <w:pPr>
        <w:ind w:left="2160" w:hanging="360"/>
      </w:pPr>
      <w:rPr>
        <w:rFonts w:ascii="Wingdings" w:hAnsi="Wingdings" w:hint="default"/>
      </w:rPr>
    </w:lvl>
    <w:lvl w:ilvl="3" w:tplc="0DBC3112">
      <w:start w:val="1"/>
      <w:numFmt w:val="bullet"/>
      <w:lvlText w:val=""/>
      <w:lvlJc w:val="left"/>
      <w:pPr>
        <w:ind w:left="2880" w:hanging="360"/>
      </w:pPr>
      <w:rPr>
        <w:rFonts w:ascii="Symbol" w:hAnsi="Symbol" w:hint="default"/>
      </w:rPr>
    </w:lvl>
    <w:lvl w:ilvl="4" w:tplc="E0548BDC">
      <w:start w:val="1"/>
      <w:numFmt w:val="bullet"/>
      <w:lvlText w:val="o"/>
      <w:lvlJc w:val="left"/>
      <w:pPr>
        <w:ind w:left="3600" w:hanging="360"/>
      </w:pPr>
      <w:rPr>
        <w:rFonts w:ascii="Courier New" w:hAnsi="Courier New" w:hint="default"/>
      </w:rPr>
    </w:lvl>
    <w:lvl w:ilvl="5" w:tplc="E716B5D2">
      <w:start w:val="1"/>
      <w:numFmt w:val="bullet"/>
      <w:lvlText w:val=""/>
      <w:lvlJc w:val="left"/>
      <w:pPr>
        <w:ind w:left="4320" w:hanging="360"/>
      </w:pPr>
      <w:rPr>
        <w:rFonts w:ascii="Wingdings" w:hAnsi="Wingdings" w:hint="default"/>
      </w:rPr>
    </w:lvl>
    <w:lvl w:ilvl="6" w:tplc="C60A29D8">
      <w:start w:val="1"/>
      <w:numFmt w:val="bullet"/>
      <w:lvlText w:val=""/>
      <w:lvlJc w:val="left"/>
      <w:pPr>
        <w:ind w:left="5040" w:hanging="360"/>
      </w:pPr>
      <w:rPr>
        <w:rFonts w:ascii="Symbol" w:hAnsi="Symbol" w:hint="default"/>
      </w:rPr>
    </w:lvl>
    <w:lvl w:ilvl="7" w:tplc="CC905484">
      <w:start w:val="1"/>
      <w:numFmt w:val="bullet"/>
      <w:lvlText w:val="o"/>
      <w:lvlJc w:val="left"/>
      <w:pPr>
        <w:ind w:left="5760" w:hanging="360"/>
      </w:pPr>
      <w:rPr>
        <w:rFonts w:ascii="Courier New" w:hAnsi="Courier New" w:hint="default"/>
      </w:rPr>
    </w:lvl>
    <w:lvl w:ilvl="8" w:tplc="D956409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67BADB"/>
    <w:rsid w:val="00FC105D"/>
    <w:rsid w:val="05A0F5D6"/>
    <w:rsid w:val="09F9B319"/>
    <w:rsid w:val="0B6CABD9"/>
    <w:rsid w:val="0D14F882"/>
    <w:rsid w:val="0DEF735D"/>
    <w:rsid w:val="0F6D2E31"/>
    <w:rsid w:val="15CD694F"/>
    <w:rsid w:val="1A2EB6EB"/>
    <w:rsid w:val="1DB5DAB1"/>
    <w:rsid w:val="22A7FCCF"/>
    <w:rsid w:val="26D9E57E"/>
    <w:rsid w:val="291FAC91"/>
    <w:rsid w:val="2967BADB"/>
    <w:rsid w:val="2C919A61"/>
    <w:rsid w:val="2D5C112D"/>
    <w:rsid w:val="2ECDF266"/>
    <w:rsid w:val="30068F84"/>
    <w:rsid w:val="30E60A39"/>
    <w:rsid w:val="342F65DF"/>
    <w:rsid w:val="380E8378"/>
    <w:rsid w:val="3F114BBE"/>
    <w:rsid w:val="5356289E"/>
    <w:rsid w:val="63B90924"/>
    <w:rsid w:val="64F7DF88"/>
    <w:rsid w:val="65DD2E3F"/>
    <w:rsid w:val="73B20F87"/>
    <w:rsid w:val="79134308"/>
    <w:rsid w:val="7A1A061C"/>
    <w:rsid w:val="7A7CB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BADB"/>
  <w15:chartTrackingRefBased/>
  <w15:docId w15:val="{A047E0C7-A5AC-41BA-82CF-528A911E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countymd.gov/covid19/get-help/food.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0D4713C5AF64469C42C245383C0143" ma:contentTypeVersion="8" ma:contentTypeDescription="Create a new document." ma:contentTypeScope="" ma:versionID="e79e5eaba0be15bc6ea420ea9a6cb4a9">
  <xsd:schema xmlns:xsd="http://www.w3.org/2001/XMLSchema" xmlns:xs="http://www.w3.org/2001/XMLSchema" xmlns:p="http://schemas.microsoft.com/office/2006/metadata/properties" xmlns:ns2="9d692961-47f8-4490-8ee6-4013d93dcf8e" xmlns:ns3="7fd49e79-a54f-4228-9fb3-f5ca02713eda" targetNamespace="http://schemas.microsoft.com/office/2006/metadata/properties" ma:root="true" ma:fieldsID="38354800c5beb44cdc89fb689f354760" ns2:_="" ns3:_="">
    <xsd:import namespace="9d692961-47f8-4490-8ee6-4013d93dcf8e"/>
    <xsd:import namespace="7fd49e79-a54f-4228-9fb3-f5ca02713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2961-47f8-4490-8ee6-4013d93dc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49e79-a54f-4228-9fb3-f5ca02713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23B7B-7A9D-49C5-9096-F5BFC70D59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C3BC5E-90F5-4B71-ADFE-5D7FDD400402}">
  <ds:schemaRefs>
    <ds:schemaRef ds:uri="http://schemas.microsoft.com/sharepoint/v3/contenttype/forms"/>
  </ds:schemaRefs>
</ds:datastoreItem>
</file>

<file path=customXml/itemProps3.xml><?xml version="1.0" encoding="utf-8"?>
<ds:datastoreItem xmlns:ds="http://schemas.openxmlformats.org/officeDocument/2006/customXml" ds:itemID="{684B8C36-34C5-4EBA-9E3B-35F75ED80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92961-47f8-4490-8ee6-4013d93dcf8e"/>
    <ds:schemaRef ds:uri="7fd49e79-a54f-4228-9fb3-f5ca0271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2394</Characters>
  <Application>Microsoft Office Word</Application>
  <DocSecurity>4</DocSecurity>
  <Lines>50</Lines>
  <Paragraphs>29</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Cushman</dc:creator>
  <cp:keywords/>
  <dc:description/>
  <cp:lastModifiedBy>Megan Shea</cp:lastModifiedBy>
  <cp:revision>2</cp:revision>
  <dcterms:created xsi:type="dcterms:W3CDTF">2025-04-08T14:02:00Z</dcterms:created>
  <dcterms:modified xsi:type="dcterms:W3CDTF">2025-04-08T14:02:00Z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0x010100680D4713C5AF64469C42C245383C0143</vt:lpwstr>
  </property>
</Properties>
</file>